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A3" w:rsidRPr="00AC0280" w:rsidRDefault="009B2F6F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Пояснительная записка</w:t>
      </w:r>
    </w:p>
    <w:p w:rsidR="004C6AED" w:rsidRPr="00AC0280" w:rsidRDefault="00B910C5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к</w:t>
      </w:r>
      <w:r w:rsidR="00A01191" w:rsidRPr="00AC0280">
        <w:rPr>
          <w:rFonts w:ascii="Calibri" w:hAnsi="Calibri" w:cs="Calibri"/>
          <w:sz w:val="28"/>
          <w:szCs w:val="28"/>
        </w:rPr>
        <w:t xml:space="preserve"> проекту постановления </w:t>
      </w:r>
      <w:r w:rsidR="00433D71" w:rsidRPr="00AC0280">
        <w:rPr>
          <w:rFonts w:ascii="Calibri" w:hAnsi="Calibri" w:cs="Arial"/>
          <w:sz w:val="28"/>
          <w:szCs w:val="28"/>
        </w:rPr>
        <w:t>«О восстановлении правовых оснований размещения нестационарных торговых объектов на территории города Нижнего Новгорода»</w:t>
      </w:r>
      <w:r w:rsidR="00B20420" w:rsidRPr="00AC0280">
        <w:rPr>
          <w:rFonts w:ascii="Calibri" w:hAnsi="Calibri" w:cs="Calibri"/>
          <w:sz w:val="28"/>
          <w:szCs w:val="28"/>
        </w:rPr>
        <w:t xml:space="preserve"> </w:t>
      </w:r>
    </w:p>
    <w:p w:rsidR="00B20420" w:rsidRPr="00AC0280" w:rsidRDefault="00B20420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</w:p>
    <w:p w:rsidR="00433D71" w:rsidRPr="00AC0280" w:rsidRDefault="00433D71" w:rsidP="00AC0280">
      <w:pPr>
        <w:spacing w:line="276" w:lineRule="auto"/>
        <w:ind w:firstLine="567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/>
          <w:color w:val="000000"/>
          <w:sz w:val="28"/>
          <w:szCs w:val="28"/>
        </w:rPr>
        <w:t xml:space="preserve">Проектом постановления </w:t>
      </w:r>
      <w:r w:rsidR="000929FE" w:rsidRPr="00AC0280">
        <w:rPr>
          <w:rFonts w:ascii="Calibri" w:hAnsi="Calibri"/>
          <w:color w:val="000000"/>
          <w:sz w:val="28"/>
          <w:szCs w:val="28"/>
        </w:rPr>
        <w:t>утверждается Порядок, в соответствии с которым н</w:t>
      </w:r>
      <w:r w:rsidRPr="00AC0280">
        <w:rPr>
          <w:rFonts w:ascii="Calibri" w:hAnsi="Calibri" w:cs="Arial"/>
          <w:sz w:val="28"/>
          <w:szCs w:val="28"/>
        </w:rPr>
        <w:t xml:space="preserve">ижегородским предпринимателям </w:t>
      </w:r>
      <w:r w:rsidR="000929FE" w:rsidRPr="00AC0280">
        <w:rPr>
          <w:rFonts w:ascii="Calibri" w:hAnsi="Calibri" w:cs="Arial"/>
          <w:sz w:val="28"/>
          <w:szCs w:val="28"/>
        </w:rPr>
        <w:t xml:space="preserve">– собственникам НТО </w:t>
      </w:r>
      <w:r w:rsidRPr="00AC0280">
        <w:rPr>
          <w:rFonts w:ascii="Calibri" w:hAnsi="Calibri" w:cs="Arial"/>
          <w:sz w:val="28"/>
          <w:szCs w:val="28"/>
        </w:rPr>
        <w:t xml:space="preserve">предоставляется право заключить договор </w:t>
      </w:r>
      <w:r w:rsidR="000929FE" w:rsidRPr="00AC0280">
        <w:rPr>
          <w:rFonts w:ascii="Calibri" w:hAnsi="Calibri" w:cs="Arial"/>
          <w:sz w:val="28"/>
          <w:szCs w:val="28"/>
        </w:rPr>
        <w:t xml:space="preserve">по приоритетному праву (без аукциона) </w:t>
      </w:r>
      <w:r w:rsidRPr="00AC0280">
        <w:rPr>
          <w:rFonts w:ascii="Calibri" w:hAnsi="Calibri" w:cs="Arial"/>
          <w:sz w:val="28"/>
          <w:szCs w:val="28"/>
        </w:rPr>
        <w:t>на размещение НТО</w:t>
      </w:r>
      <w:r w:rsidR="000929FE" w:rsidRPr="00AC0280">
        <w:rPr>
          <w:rFonts w:ascii="Calibri" w:hAnsi="Calibri" w:cs="Arial"/>
          <w:sz w:val="28"/>
          <w:szCs w:val="28"/>
        </w:rPr>
        <w:t>,</w:t>
      </w:r>
      <w:r w:rsidRPr="00AC0280">
        <w:rPr>
          <w:rFonts w:ascii="Calibri" w:hAnsi="Calibri" w:cs="Arial"/>
          <w:sz w:val="28"/>
          <w:szCs w:val="28"/>
        </w:rPr>
        <w:t xml:space="preserve"> </w:t>
      </w:r>
      <w:r w:rsidR="000929FE" w:rsidRPr="00AC0280">
        <w:rPr>
          <w:rFonts w:ascii="Calibri" w:hAnsi="Calibri" w:cs="Arial"/>
          <w:sz w:val="28"/>
          <w:szCs w:val="28"/>
        </w:rPr>
        <w:t xml:space="preserve">для объектов, фактически размещающихся на территории города, </w:t>
      </w:r>
      <w:r w:rsidRPr="00AC0280">
        <w:rPr>
          <w:rFonts w:ascii="Calibri" w:hAnsi="Calibri" w:cs="Arial"/>
          <w:sz w:val="28"/>
          <w:szCs w:val="28"/>
        </w:rPr>
        <w:t>на месте, площадью и со специализацией, соответствующим ранее имевшимся следующим правовым основаниям: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договор аренды земельного участка под размещение временного объекта потребительского рынка;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договор на размещение НТО;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разрешение на размещение нестационарного объекта мелкорозничной сети на территории Новин</w:t>
      </w:r>
      <w:r w:rsidR="00C471C5">
        <w:rPr>
          <w:rFonts w:ascii="Calibri" w:hAnsi="Calibri" w:cs="Arial"/>
          <w:sz w:val="28"/>
          <w:szCs w:val="28"/>
        </w:rPr>
        <w:t>с</w:t>
      </w:r>
      <w:r w:rsidRPr="00AC0280">
        <w:rPr>
          <w:rFonts w:ascii="Calibri" w:hAnsi="Calibri" w:cs="Arial"/>
          <w:sz w:val="28"/>
          <w:szCs w:val="28"/>
        </w:rPr>
        <w:t>кого сельсовета Богородского муниципального района.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Для принятия проекта постановления требуется проведение оценки регулирующего воздействия.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Издержки от реализации Проекта постановления не ожидаются. 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Выгода заключается в создании условий для развития малого и среднего предпринимательства на территории города. 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Негативных последствий от принятия Проекта постановления не предполагается.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Принятие Проекта постановления потребует изменения муниципальных правовых актов администрации города Нижнего Новгорода</w:t>
      </w:r>
      <w:r w:rsidR="00C471C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(</w:t>
      </w:r>
      <w:r w:rsidR="00C471C5" w:rsidRPr="00C471C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proofErr w:type="gramStart"/>
      <w:r w:rsidR="00C471C5" w:rsidRPr="00C471C5">
        <w:rPr>
          <w:rFonts w:ascii="Calibri" w:eastAsia="Calibri" w:hAnsi="Calibri"/>
          <w:color w:val="000000"/>
          <w:sz w:val="28"/>
          <w:szCs w:val="28"/>
          <w:lang w:eastAsia="en-US"/>
        </w:rPr>
        <w:t>г</w:t>
      </w:r>
      <w:proofErr w:type="gramEnd"/>
      <w:r w:rsidR="00C471C5" w:rsidRPr="00C471C5">
        <w:rPr>
          <w:rFonts w:ascii="Calibri" w:eastAsia="Calibri" w:hAnsi="Calibri"/>
          <w:color w:val="000000"/>
          <w:sz w:val="28"/>
          <w:szCs w:val="28"/>
          <w:lang w:eastAsia="en-US"/>
        </w:rPr>
        <w:t>. Н.Новгорода от 22.05.2019 N 1613 "Об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Новгорода"</w:t>
      </w:r>
      <w:r w:rsidR="00C471C5">
        <w:rPr>
          <w:rFonts w:ascii="Calibri" w:eastAsia="Calibri" w:hAnsi="Calibri"/>
          <w:color w:val="000000"/>
          <w:sz w:val="28"/>
          <w:szCs w:val="28"/>
          <w:lang w:eastAsia="en-US"/>
        </w:rPr>
        <w:t>)</w:t>
      </w: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. </w:t>
      </w:r>
    </w:p>
    <w:p w:rsidR="000929FE" w:rsidRPr="00AC0280" w:rsidRDefault="000929FE" w:rsidP="00AC0280">
      <w:pPr>
        <w:spacing w:line="276" w:lineRule="auto"/>
        <w:outlineLvl w:val="0"/>
        <w:rPr>
          <w:rFonts w:ascii="Calibri" w:eastAsia="Calibri" w:hAnsi="Calibri"/>
          <w:bCs/>
          <w:kern w:val="36"/>
          <w:sz w:val="28"/>
          <w:szCs w:val="28"/>
          <w:lang w:eastAsia="en-US"/>
        </w:rPr>
      </w:pPr>
    </w:p>
    <w:p w:rsidR="008A1315" w:rsidRPr="00AC0280" w:rsidRDefault="008A1315" w:rsidP="00AC0280">
      <w:pPr>
        <w:spacing w:line="276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34C63" w:rsidRPr="00AC0280" w:rsidRDefault="000929FE" w:rsidP="00AC0280">
      <w:pPr>
        <w:spacing w:line="276" w:lineRule="auto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Д</w:t>
      </w:r>
      <w:r w:rsidR="00F34C63" w:rsidRPr="00AC0280">
        <w:rPr>
          <w:rFonts w:ascii="Calibri" w:hAnsi="Calibri" w:cs="Calibri"/>
          <w:sz w:val="28"/>
          <w:szCs w:val="28"/>
        </w:rPr>
        <w:t xml:space="preserve">иректор департамента </w:t>
      </w:r>
    </w:p>
    <w:p w:rsidR="004B221D" w:rsidRPr="00AC0280" w:rsidRDefault="00F34C63" w:rsidP="00AC0280">
      <w:pPr>
        <w:spacing w:line="276" w:lineRule="auto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предпринимательства  и туризма</w:t>
      </w:r>
      <w:r w:rsidR="00EF090E" w:rsidRPr="00AC0280">
        <w:rPr>
          <w:rFonts w:ascii="Calibri" w:hAnsi="Calibri" w:cs="Calibri"/>
          <w:sz w:val="28"/>
          <w:szCs w:val="28"/>
        </w:rPr>
        <w:tab/>
      </w:r>
      <w:r w:rsidR="00EF090E" w:rsidRPr="00AC0280">
        <w:rPr>
          <w:rFonts w:ascii="Calibri" w:hAnsi="Calibri" w:cs="Calibri"/>
          <w:sz w:val="28"/>
          <w:szCs w:val="28"/>
        </w:rPr>
        <w:tab/>
      </w:r>
      <w:r w:rsidRPr="00AC0280">
        <w:rPr>
          <w:rFonts w:ascii="Calibri" w:hAnsi="Calibri" w:cs="Calibri"/>
          <w:sz w:val="28"/>
          <w:szCs w:val="28"/>
        </w:rPr>
        <w:t xml:space="preserve">        </w:t>
      </w:r>
      <w:r w:rsidR="008C1019" w:rsidRPr="00AC0280">
        <w:rPr>
          <w:rFonts w:ascii="Calibri" w:hAnsi="Calibri" w:cs="Calibri"/>
          <w:sz w:val="28"/>
          <w:szCs w:val="28"/>
        </w:rPr>
        <w:t xml:space="preserve">       </w:t>
      </w:r>
      <w:r w:rsidR="00AC0280">
        <w:rPr>
          <w:rFonts w:ascii="Calibri" w:hAnsi="Calibri" w:cs="Calibri"/>
          <w:sz w:val="28"/>
          <w:szCs w:val="28"/>
        </w:rPr>
        <w:t xml:space="preserve">              </w:t>
      </w:r>
      <w:r w:rsidR="00FC4703" w:rsidRPr="00AC0280">
        <w:rPr>
          <w:rFonts w:ascii="Calibri" w:hAnsi="Calibri" w:cs="Calibri"/>
          <w:sz w:val="28"/>
          <w:szCs w:val="28"/>
        </w:rPr>
        <w:t xml:space="preserve">       </w:t>
      </w:r>
      <w:r w:rsidR="008C1019" w:rsidRPr="00AC0280">
        <w:rPr>
          <w:rFonts w:ascii="Calibri" w:hAnsi="Calibri" w:cs="Calibri"/>
          <w:sz w:val="28"/>
          <w:szCs w:val="28"/>
        </w:rPr>
        <w:t xml:space="preserve">       </w:t>
      </w:r>
      <w:r w:rsidRPr="00AC0280">
        <w:rPr>
          <w:rFonts w:ascii="Calibri" w:hAnsi="Calibri" w:cs="Calibri"/>
          <w:sz w:val="28"/>
          <w:szCs w:val="28"/>
        </w:rPr>
        <w:t xml:space="preserve">          </w:t>
      </w:r>
      <w:r w:rsidR="00DC7982" w:rsidRPr="00AC0280">
        <w:rPr>
          <w:rFonts w:ascii="Calibri" w:hAnsi="Calibri" w:cs="Calibri"/>
          <w:sz w:val="28"/>
          <w:szCs w:val="28"/>
        </w:rPr>
        <w:t xml:space="preserve"> </w:t>
      </w:r>
      <w:r w:rsidR="000929FE" w:rsidRPr="00AC0280">
        <w:rPr>
          <w:rFonts w:ascii="Calibri" w:hAnsi="Calibri" w:cs="Calibri"/>
          <w:sz w:val="28"/>
          <w:szCs w:val="28"/>
        </w:rPr>
        <w:t>И.Д Лагутин</w:t>
      </w:r>
      <w:r w:rsidR="004B221D" w:rsidRPr="00AC0280">
        <w:rPr>
          <w:rFonts w:ascii="Calibri" w:hAnsi="Calibri" w:cs="Calibri"/>
          <w:sz w:val="28"/>
          <w:szCs w:val="28"/>
        </w:rPr>
        <w:t xml:space="preserve"> </w:t>
      </w:r>
    </w:p>
    <w:p w:rsidR="00FC4703" w:rsidRDefault="00FC4703" w:rsidP="00907FD7">
      <w:pPr>
        <w:ind w:firstLine="567"/>
        <w:rPr>
          <w:rFonts w:ascii="Calibri" w:hAnsi="Calibri" w:cs="Calibri"/>
          <w:sz w:val="28"/>
          <w:szCs w:val="28"/>
        </w:rPr>
      </w:pPr>
    </w:p>
    <w:p w:rsidR="00433D71" w:rsidRPr="000929FE" w:rsidRDefault="00433D71" w:rsidP="00907FD7">
      <w:pPr>
        <w:ind w:firstLine="567"/>
        <w:rPr>
          <w:rFonts w:ascii="Calibri" w:hAnsi="Calibri" w:cs="Calibri"/>
          <w:sz w:val="28"/>
          <w:szCs w:val="28"/>
        </w:rPr>
      </w:pPr>
    </w:p>
    <w:p w:rsidR="009A02DD" w:rsidRPr="00AC0280" w:rsidRDefault="00EF090E" w:rsidP="00AC0280">
      <w:pPr>
        <w:rPr>
          <w:rFonts w:ascii="Calibri" w:hAnsi="Calibri" w:cs="Calibri"/>
          <w:sz w:val="24"/>
          <w:szCs w:val="24"/>
        </w:rPr>
      </w:pPr>
      <w:r w:rsidRPr="00AC0280">
        <w:rPr>
          <w:rFonts w:ascii="Calibri" w:hAnsi="Calibri" w:cs="Calibri"/>
          <w:sz w:val="24"/>
          <w:szCs w:val="24"/>
        </w:rPr>
        <w:t>Власов</w:t>
      </w:r>
    </w:p>
    <w:p w:rsidR="00FC4703" w:rsidRPr="00AC0280" w:rsidRDefault="000929FE" w:rsidP="00AC0280">
      <w:pPr>
        <w:rPr>
          <w:color w:val="000000"/>
          <w:sz w:val="24"/>
          <w:szCs w:val="24"/>
        </w:rPr>
      </w:pPr>
      <w:r w:rsidRPr="00AC0280">
        <w:rPr>
          <w:rFonts w:ascii="Calibri" w:hAnsi="Calibri" w:cs="Calibri"/>
          <w:sz w:val="24"/>
          <w:szCs w:val="24"/>
        </w:rPr>
        <w:t>419 64 38</w:t>
      </w:r>
    </w:p>
    <w:sectPr w:rsidR="00FC4703" w:rsidRPr="00AC0280" w:rsidSect="00AC0280">
      <w:type w:val="continuous"/>
      <w:pgSz w:w="11907" w:h="16834" w:code="9"/>
      <w:pgMar w:top="993" w:right="708" w:bottom="284" w:left="1276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D263D5E"/>
    <w:multiLevelType w:val="hybridMultilevel"/>
    <w:tmpl w:val="B9D6FA26"/>
    <w:lvl w:ilvl="0" w:tplc="08E6D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6AF637D"/>
    <w:multiLevelType w:val="hybridMultilevel"/>
    <w:tmpl w:val="C21AE976"/>
    <w:lvl w:ilvl="0" w:tplc="1660A3E2">
      <w:start w:val="1"/>
      <w:numFmt w:val="decimal"/>
      <w:lvlText w:val="%1."/>
      <w:lvlJc w:val="left"/>
      <w:pPr>
        <w:tabs>
          <w:tab w:val="num" w:pos="1820"/>
        </w:tabs>
        <w:ind w:left="1820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5B136AE"/>
    <w:multiLevelType w:val="multilevel"/>
    <w:tmpl w:val="D03C46CA"/>
    <w:lvl w:ilvl="0">
      <w:start w:val="1"/>
      <w:numFmt w:val="decimal"/>
      <w:lvlText w:val="%1."/>
      <w:lvlJc w:val="left"/>
      <w:pPr>
        <w:ind w:left="1311" w:hanging="885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20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6" w:hanging="2160"/>
      </w:pPr>
      <w:rPr>
        <w:rFonts w:hint="default"/>
      </w:rPr>
    </w:lvl>
  </w:abstractNum>
  <w:abstractNum w:abstractNumId="17">
    <w:nsid w:val="560B3A7A"/>
    <w:multiLevelType w:val="hybridMultilevel"/>
    <w:tmpl w:val="9760C9CE"/>
    <w:lvl w:ilvl="0" w:tplc="BA248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21"/>
  </w:num>
  <w:num w:numId="11">
    <w:abstractNumId w:val="4"/>
  </w:num>
  <w:num w:numId="12">
    <w:abstractNumId w:val="23"/>
  </w:num>
  <w:num w:numId="13">
    <w:abstractNumId w:val="15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6"/>
  </w:num>
  <w:num w:numId="23">
    <w:abstractNumId w:val="0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B5255"/>
    <w:rsid w:val="00010654"/>
    <w:rsid w:val="00010C76"/>
    <w:rsid w:val="000314CF"/>
    <w:rsid w:val="00051EC3"/>
    <w:rsid w:val="00070D46"/>
    <w:rsid w:val="00070ED9"/>
    <w:rsid w:val="0007147D"/>
    <w:rsid w:val="00072FAB"/>
    <w:rsid w:val="00086456"/>
    <w:rsid w:val="000929FE"/>
    <w:rsid w:val="000B51A3"/>
    <w:rsid w:val="000F76A1"/>
    <w:rsid w:val="00117BA2"/>
    <w:rsid w:val="00143929"/>
    <w:rsid w:val="00151AE2"/>
    <w:rsid w:val="00156809"/>
    <w:rsid w:val="00196413"/>
    <w:rsid w:val="001D6270"/>
    <w:rsid w:val="001E2D49"/>
    <w:rsid w:val="001F55E5"/>
    <w:rsid w:val="002028B3"/>
    <w:rsid w:val="002074DF"/>
    <w:rsid w:val="0023182D"/>
    <w:rsid w:val="00244E2B"/>
    <w:rsid w:val="0026012E"/>
    <w:rsid w:val="00271CCD"/>
    <w:rsid w:val="002C5607"/>
    <w:rsid w:val="002F2079"/>
    <w:rsid w:val="00331264"/>
    <w:rsid w:val="003450C3"/>
    <w:rsid w:val="00346F2B"/>
    <w:rsid w:val="003515A9"/>
    <w:rsid w:val="0035406F"/>
    <w:rsid w:val="003569BF"/>
    <w:rsid w:val="00370752"/>
    <w:rsid w:val="00375491"/>
    <w:rsid w:val="003800DD"/>
    <w:rsid w:val="003D31C3"/>
    <w:rsid w:val="003E3189"/>
    <w:rsid w:val="003E558A"/>
    <w:rsid w:val="00404B3F"/>
    <w:rsid w:val="004111D6"/>
    <w:rsid w:val="0041588C"/>
    <w:rsid w:val="004178B4"/>
    <w:rsid w:val="00425747"/>
    <w:rsid w:val="00433D71"/>
    <w:rsid w:val="00447D1A"/>
    <w:rsid w:val="0047575E"/>
    <w:rsid w:val="004A1DC4"/>
    <w:rsid w:val="004A3FDC"/>
    <w:rsid w:val="004B221D"/>
    <w:rsid w:val="004B332A"/>
    <w:rsid w:val="004C6AED"/>
    <w:rsid w:val="004D7E89"/>
    <w:rsid w:val="004E6F4A"/>
    <w:rsid w:val="004F65B6"/>
    <w:rsid w:val="004F6FE5"/>
    <w:rsid w:val="005018B6"/>
    <w:rsid w:val="0050268E"/>
    <w:rsid w:val="00511983"/>
    <w:rsid w:val="00511C1E"/>
    <w:rsid w:val="005160E4"/>
    <w:rsid w:val="00531C57"/>
    <w:rsid w:val="0056001A"/>
    <w:rsid w:val="00583A87"/>
    <w:rsid w:val="005918D7"/>
    <w:rsid w:val="005E4796"/>
    <w:rsid w:val="00601663"/>
    <w:rsid w:val="006062B2"/>
    <w:rsid w:val="00607E69"/>
    <w:rsid w:val="00666287"/>
    <w:rsid w:val="006A76BC"/>
    <w:rsid w:val="006B6173"/>
    <w:rsid w:val="006C4291"/>
    <w:rsid w:val="006E16F1"/>
    <w:rsid w:val="006E2B11"/>
    <w:rsid w:val="006F7542"/>
    <w:rsid w:val="0070750F"/>
    <w:rsid w:val="00731E11"/>
    <w:rsid w:val="007851FF"/>
    <w:rsid w:val="007A4520"/>
    <w:rsid w:val="007B5255"/>
    <w:rsid w:val="007F0F29"/>
    <w:rsid w:val="0080259D"/>
    <w:rsid w:val="00805A46"/>
    <w:rsid w:val="00813F39"/>
    <w:rsid w:val="008205B1"/>
    <w:rsid w:val="008208A4"/>
    <w:rsid w:val="00822E15"/>
    <w:rsid w:val="0084013A"/>
    <w:rsid w:val="00866C4B"/>
    <w:rsid w:val="008710BE"/>
    <w:rsid w:val="00896C1C"/>
    <w:rsid w:val="008A1315"/>
    <w:rsid w:val="008B3ED2"/>
    <w:rsid w:val="008C1019"/>
    <w:rsid w:val="008D1380"/>
    <w:rsid w:val="008D5B7D"/>
    <w:rsid w:val="00905A51"/>
    <w:rsid w:val="009064E8"/>
    <w:rsid w:val="00907255"/>
    <w:rsid w:val="00907FD7"/>
    <w:rsid w:val="009112FF"/>
    <w:rsid w:val="00944ECC"/>
    <w:rsid w:val="009522EA"/>
    <w:rsid w:val="00957A1D"/>
    <w:rsid w:val="00990485"/>
    <w:rsid w:val="00990541"/>
    <w:rsid w:val="009A02DD"/>
    <w:rsid w:val="009B2F6F"/>
    <w:rsid w:val="009B3204"/>
    <w:rsid w:val="009E7EBF"/>
    <w:rsid w:val="00A01191"/>
    <w:rsid w:val="00A0337D"/>
    <w:rsid w:val="00A118C9"/>
    <w:rsid w:val="00A12952"/>
    <w:rsid w:val="00A24521"/>
    <w:rsid w:val="00A33C66"/>
    <w:rsid w:val="00A42384"/>
    <w:rsid w:val="00A6667C"/>
    <w:rsid w:val="00A97818"/>
    <w:rsid w:val="00A97ADA"/>
    <w:rsid w:val="00AA2B5D"/>
    <w:rsid w:val="00AB3B30"/>
    <w:rsid w:val="00AC010A"/>
    <w:rsid w:val="00AC0280"/>
    <w:rsid w:val="00AC16BD"/>
    <w:rsid w:val="00AC3BE6"/>
    <w:rsid w:val="00AD20CC"/>
    <w:rsid w:val="00B06A59"/>
    <w:rsid w:val="00B07C94"/>
    <w:rsid w:val="00B12A71"/>
    <w:rsid w:val="00B16DC7"/>
    <w:rsid w:val="00B20420"/>
    <w:rsid w:val="00B635E4"/>
    <w:rsid w:val="00B676F3"/>
    <w:rsid w:val="00B910C5"/>
    <w:rsid w:val="00B92522"/>
    <w:rsid w:val="00B92DA9"/>
    <w:rsid w:val="00B963E2"/>
    <w:rsid w:val="00BA03FE"/>
    <w:rsid w:val="00BA2237"/>
    <w:rsid w:val="00C01AE7"/>
    <w:rsid w:val="00C26D16"/>
    <w:rsid w:val="00C471C5"/>
    <w:rsid w:val="00C86AE0"/>
    <w:rsid w:val="00CC49D0"/>
    <w:rsid w:val="00CD304E"/>
    <w:rsid w:val="00CD7B2A"/>
    <w:rsid w:val="00CE46C4"/>
    <w:rsid w:val="00D3058C"/>
    <w:rsid w:val="00D51407"/>
    <w:rsid w:val="00D73086"/>
    <w:rsid w:val="00D804EA"/>
    <w:rsid w:val="00DB2976"/>
    <w:rsid w:val="00DC7982"/>
    <w:rsid w:val="00DD08FE"/>
    <w:rsid w:val="00DD1684"/>
    <w:rsid w:val="00DD5574"/>
    <w:rsid w:val="00E16E95"/>
    <w:rsid w:val="00E22588"/>
    <w:rsid w:val="00E40CB3"/>
    <w:rsid w:val="00E47C56"/>
    <w:rsid w:val="00E559FE"/>
    <w:rsid w:val="00E56F57"/>
    <w:rsid w:val="00E65640"/>
    <w:rsid w:val="00E76933"/>
    <w:rsid w:val="00EA0757"/>
    <w:rsid w:val="00ED0E2A"/>
    <w:rsid w:val="00EE4937"/>
    <w:rsid w:val="00EF090E"/>
    <w:rsid w:val="00F0255A"/>
    <w:rsid w:val="00F034CD"/>
    <w:rsid w:val="00F17D66"/>
    <w:rsid w:val="00F20FA3"/>
    <w:rsid w:val="00F215DA"/>
    <w:rsid w:val="00F21CBE"/>
    <w:rsid w:val="00F34C63"/>
    <w:rsid w:val="00F40EFE"/>
    <w:rsid w:val="00F40FCD"/>
    <w:rsid w:val="00F6666E"/>
    <w:rsid w:val="00FB5EBC"/>
    <w:rsid w:val="00FC1118"/>
    <w:rsid w:val="00FC4703"/>
    <w:rsid w:val="00FC506F"/>
    <w:rsid w:val="00FD690D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07"/>
  </w:style>
  <w:style w:type="paragraph" w:styleId="1">
    <w:name w:val="heading 1"/>
    <w:basedOn w:val="a"/>
    <w:next w:val="a"/>
    <w:qFormat/>
    <w:rsid w:val="002C560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5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560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560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560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C560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5607"/>
    <w:pPr>
      <w:jc w:val="both"/>
    </w:pPr>
    <w:rPr>
      <w:sz w:val="28"/>
    </w:rPr>
  </w:style>
  <w:style w:type="paragraph" w:styleId="a4">
    <w:name w:val="Body Text Indent"/>
    <w:basedOn w:val="a"/>
    <w:rsid w:val="002C5607"/>
    <w:pPr>
      <w:ind w:firstLine="567"/>
    </w:pPr>
    <w:rPr>
      <w:sz w:val="28"/>
    </w:rPr>
  </w:style>
  <w:style w:type="paragraph" w:styleId="20">
    <w:name w:val="Body Text Indent 2"/>
    <w:basedOn w:val="a"/>
    <w:rsid w:val="002C5607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C5607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C5607"/>
    <w:pPr>
      <w:jc w:val="center"/>
    </w:pPr>
    <w:rPr>
      <w:b/>
      <w:sz w:val="32"/>
    </w:rPr>
  </w:style>
  <w:style w:type="paragraph" w:styleId="a6">
    <w:name w:val="Block Text"/>
    <w:basedOn w:val="a"/>
    <w:rsid w:val="002C560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C5607"/>
    <w:rPr>
      <w:color w:val="0000FF"/>
      <w:u w:val="single"/>
    </w:rPr>
  </w:style>
  <w:style w:type="paragraph" w:styleId="a8">
    <w:name w:val="Balloon Text"/>
    <w:basedOn w:val="a"/>
    <w:semiHidden/>
    <w:rsid w:val="002C560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676F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rsid w:val="00866C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Doc">
    <w:name w:val="HeadDoc"/>
    <w:rsid w:val="003800DD"/>
    <w:pPr>
      <w:keepLines/>
      <w:jc w:val="both"/>
    </w:pPr>
    <w:rPr>
      <w:sz w:val="28"/>
      <w:szCs w:val="28"/>
    </w:rPr>
  </w:style>
  <w:style w:type="paragraph" w:customStyle="1" w:styleId="headdoc0">
    <w:name w:val="headdoc"/>
    <w:basedOn w:val="a"/>
    <w:rsid w:val="004A1D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C4703"/>
    <w:pPr>
      <w:ind w:left="720" w:firstLine="720"/>
      <w:contextualSpacing/>
      <w:jc w:val="both"/>
    </w:pPr>
    <w:rPr>
      <w:sz w:val="28"/>
    </w:rPr>
  </w:style>
  <w:style w:type="character" w:customStyle="1" w:styleId="FontStyle11">
    <w:name w:val="Font Style11"/>
    <w:rsid w:val="00433D7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i.arincev</cp:lastModifiedBy>
  <cp:revision>3</cp:revision>
  <cp:lastPrinted>2020-07-13T06:15:00Z</cp:lastPrinted>
  <dcterms:created xsi:type="dcterms:W3CDTF">2020-07-14T14:43:00Z</dcterms:created>
  <dcterms:modified xsi:type="dcterms:W3CDTF">2020-08-18T06:11:00Z</dcterms:modified>
</cp:coreProperties>
</file>